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3"/>
        <w:gridCol w:w="1555"/>
        <w:gridCol w:w="2201"/>
      </w:tblGrid>
      <w:tr w:rsidR="00A43E2B" w:rsidRPr="00665067" w14:paraId="29E46136" w14:textId="77777777" w:rsidTr="00830B82">
        <w:tc>
          <w:tcPr>
            <w:tcW w:w="6487" w:type="dxa"/>
            <w:vMerge w:val="restart"/>
            <w:tcBorders>
              <w:top w:val="nil"/>
              <w:left w:val="nil"/>
            </w:tcBorders>
            <w:vAlign w:val="center"/>
          </w:tcPr>
          <w:p w14:paraId="3D4C39DA" w14:textId="77777777" w:rsidR="00A43E2B" w:rsidRPr="00A43E2B" w:rsidRDefault="00A43E2B" w:rsidP="00A43E2B">
            <w:pPr>
              <w:spacing w:before="120" w:after="120" w:line="276" w:lineRule="auto"/>
              <w:jc w:val="center"/>
              <w:rPr>
                <w:rFonts w:ascii="Rockwell" w:eastAsia="Times New Roman" w:hAnsi="Rockwell" w:cs="Arial"/>
                <w:b/>
                <w:color w:val="003399"/>
                <w:sz w:val="36"/>
                <w:szCs w:val="28"/>
              </w:rPr>
            </w:pPr>
            <w:r w:rsidRPr="00A43E2B">
              <w:rPr>
                <w:rFonts w:ascii="Rockwell" w:eastAsia="Times New Roman" w:hAnsi="Rockwell" w:cs="Arial"/>
                <w:b/>
                <w:color w:val="003399"/>
                <w:sz w:val="36"/>
                <w:szCs w:val="28"/>
              </w:rPr>
              <w:t>INTERNAL APPEALS FORM</w:t>
            </w:r>
          </w:p>
        </w:tc>
        <w:tc>
          <w:tcPr>
            <w:tcW w:w="3781" w:type="dxa"/>
            <w:gridSpan w:val="2"/>
            <w:shd w:val="clear" w:color="auto" w:fill="E2EFD9" w:themeFill="accent6" w:themeFillTint="33"/>
            <w:vAlign w:val="center"/>
          </w:tcPr>
          <w:p w14:paraId="30543790" w14:textId="77777777" w:rsidR="00A43E2B" w:rsidRPr="00665067" w:rsidRDefault="00A43E2B" w:rsidP="00830B82">
            <w:pPr>
              <w:spacing w:before="120" w:after="120"/>
              <w:jc w:val="center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  <w:r>
              <w:rPr>
                <w:rFonts w:ascii="Rockwell Condensed" w:hAnsi="Rockwell Condensed"/>
                <w:b/>
                <w:color w:val="FF3300"/>
                <w:sz w:val="20"/>
                <w:szCs w:val="20"/>
              </w:rPr>
              <w:t>FOR CENTRE USE ONLY</w:t>
            </w:r>
          </w:p>
        </w:tc>
      </w:tr>
      <w:tr w:rsidR="00A43E2B" w:rsidRPr="00665067" w14:paraId="5BE3AB6C" w14:textId="77777777" w:rsidTr="00830B82">
        <w:trPr>
          <w:trHeight w:val="310"/>
        </w:trPr>
        <w:tc>
          <w:tcPr>
            <w:tcW w:w="6487" w:type="dxa"/>
            <w:vMerge/>
            <w:tcBorders>
              <w:left w:val="nil"/>
              <w:bottom w:val="nil"/>
            </w:tcBorders>
          </w:tcPr>
          <w:p w14:paraId="39721C8D" w14:textId="77777777" w:rsidR="00A43E2B" w:rsidRPr="00936297" w:rsidRDefault="00A43E2B" w:rsidP="00830B82">
            <w:pPr>
              <w:spacing w:before="120" w:after="120" w:line="276" w:lineRule="auto"/>
              <w:rPr>
                <w:rFonts w:ascii="Rockwell" w:eastAsia="Times New Roman" w:hAnsi="Rockwel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9BE0F15" w14:textId="77777777" w:rsidR="00A43E2B" w:rsidRPr="00665067" w:rsidRDefault="00A43E2B" w:rsidP="00830B82">
            <w:pPr>
              <w:spacing w:before="120" w:after="120" w:line="276" w:lineRule="auto"/>
              <w:rPr>
                <w:rFonts w:ascii="Rockwell" w:eastAsia="Times New Roman" w:hAnsi="Rockwell" w:cs="Arial"/>
                <w:color w:val="003399"/>
                <w:sz w:val="28"/>
                <w:szCs w:val="28"/>
              </w:rPr>
            </w:pPr>
            <w:r>
              <w:rPr>
                <w:rFonts w:ascii="Rockwell" w:hAnsi="Rockwell"/>
                <w:color w:val="FF3300"/>
                <w:sz w:val="20"/>
                <w:szCs w:val="20"/>
              </w:rPr>
              <w:t>Date received</w:t>
            </w:r>
          </w:p>
        </w:tc>
        <w:tc>
          <w:tcPr>
            <w:tcW w:w="2222" w:type="dxa"/>
          </w:tcPr>
          <w:p w14:paraId="3B558BDF" w14:textId="77777777" w:rsidR="00A43E2B" w:rsidRPr="00665067" w:rsidRDefault="00A43E2B" w:rsidP="00830B82">
            <w:pPr>
              <w:spacing w:before="120" w:after="12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</w:p>
        </w:tc>
      </w:tr>
      <w:tr w:rsidR="00A43E2B" w:rsidRPr="00665067" w14:paraId="3081A762" w14:textId="77777777" w:rsidTr="00A43E2B">
        <w:trPr>
          <w:trHeight w:val="433"/>
        </w:trPr>
        <w:tc>
          <w:tcPr>
            <w:tcW w:w="6487" w:type="dxa"/>
            <w:tcBorders>
              <w:top w:val="nil"/>
              <w:left w:val="nil"/>
              <w:bottom w:val="nil"/>
            </w:tcBorders>
            <w:vAlign w:val="bottom"/>
          </w:tcPr>
          <w:p w14:paraId="48343E07" w14:textId="77777777" w:rsidR="00A43E2B" w:rsidRPr="00A43E2B" w:rsidRDefault="00A43E2B" w:rsidP="00830B82">
            <w:pPr>
              <w:spacing w:before="120" w:line="276" w:lineRule="auto"/>
              <w:rPr>
                <w:rFonts w:ascii="Rockwell" w:eastAsia="Times New Roman" w:hAnsi="Rockwell" w:cs="Arial"/>
                <w:sz w:val="20"/>
                <w:szCs w:val="20"/>
              </w:rPr>
            </w:pPr>
            <w:r w:rsidRPr="00A4728A">
              <w:rPr>
                <w:rFonts w:ascii="Rockwell" w:eastAsia="Times New Roman" w:hAnsi="Rockwell" w:cs="Arial"/>
                <w:sz w:val="20"/>
                <w:szCs w:val="20"/>
              </w:rPr>
              <w:t xml:space="preserve">Please tick </w:t>
            </w:r>
            <w:r>
              <w:rPr>
                <w:rFonts w:ascii="Rockwell" w:eastAsia="Times New Roman" w:hAnsi="Rockwell" w:cs="Arial"/>
                <w:sz w:val="20"/>
                <w:szCs w:val="20"/>
              </w:rPr>
              <w:t xml:space="preserve">box </w:t>
            </w:r>
            <w:r w:rsidRPr="00A4728A">
              <w:rPr>
                <w:rFonts w:ascii="Rockwell" w:eastAsia="Times New Roman" w:hAnsi="Rockwell" w:cs="Arial"/>
                <w:sz w:val="20"/>
                <w:szCs w:val="20"/>
              </w:rPr>
              <w:t xml:space="preserve">to indicate </w:t>
            </w:r>
            <w:r>
              <w:rPr>
                <w:rFonts w:ascii="Rockwell" w:eastAsia="Times New Roman" w:hAnsi="Rockwell" w:cs="Arial"/>
                <w:sz w:val="20"/>
                <w:szCs w:val="20"/>
              </w:rPr>
              <w:t xml:space="preserve">the nature of your appeal and complete all white boxes on the form below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73C6CAF" w14:textId="77777777" w:rsidR="00A43E2B" w:rsidRDefault="00A43E2B" w:rsidP="00830B82">
            <w:pPr>
              <w:spacing w:before="120" w:after="120" w:line="276" w:lineRule="auto"/>
              <w:rPr>
                <w:rFonts w:ascii="Rockwell" w:hAnsi="Rockwell"/>
                <w:color w:val="FF3300"/>
                <w:sz w:val="20"/>
                <w:szCs w:val="20"/>
              </w:rPr>
            </w:pPr>
            <w:r>
              <w:rPr>
                <w:rFonts w:ascii="Rockwell" w:hAnsi="Rockwell"/>
                <w:color w:val="FF3300"/>
                <w:sz w:val="20"/>
                <w:szCs w:val="20"/>
              </w:rPr>
              <w:t xml:space="preserve">Reference No. </w:t>
            </w:r>
          </w:p>
        </w:tc>
        <w:tc>
          <w:tcPr>
            <w:tcW w:w="2222" w:type="dxa"/>
          </w:tcPr>
          <w:p w14:paraId="04223CC3" w14:textId="77777777" w:rsidR="00A43E2B" w:rsidRPr="00665067" w:rsidRDefault="00A43E2B" w:rsidP="00830B82">
            <w:pPr>
              <w:spacing w:before="120" w:after="12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</w:p>
        </w:tc>
      </w:tr>
    </w:tbl>
    <w:p w14:paraId="78FF2A52" w14:textId="77777777" w:rsidR="00A43E2B" w:rsidRPr="00341346" w:rsidRDefault="00A43E2B" w:rsidP="00A43E2B"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Rockwell" w:hAnsi="Rockwell" w:cs="Arial"/>
          <w:sz w:val="24"/>
          <w:szCs w:val="24"/>
        </w:rPr>
      </w:pPr>
      <w:r w:rsidRPr="00341346">
        <w:rPr>
          <w:rFonts w:ascii="Rockwell" w:hAnsi="Rockwell" w:cs="Arial"/>
          <w:sz w:val="24"/>
          <w:szCs w:val="24"/>
        </w:rPr>
        <w:t>Appeal against an internal assessment decision</w:t>
      </w:r>
      <w:r>
        <w:rPr>
          <w:rFonts w:ascii="Rockwell" w:hAnsi="Rockwell" w:cs="Arial"/>
          <w:sz w:val="24"/>
          <w:szCs w:val="24"/>
        </w:rPr>
        <w:t xml:space="preserve"> and to request a review of marking</w:t>
      </w:r>
    </w:p>
    <w:p w14:paraId="7007962E" w14:textId="6E1F3A9A" w:rsidR="00A43E2B" w:rsidRPr="00A43E2B" w:rsidRDefault="00A43E2B" w:rsidP="00A43E2B"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Rockwell" w:hAnsi="Rockwell" w:cs="Arial"/>
          <w:sz w:val="24"/>
          <w:szCs w:val="24"/>
        </w:rPr>
      </w:pPr>
      <w:r w:rsidRPr="00341346">
        <w:rPr>
          <w:rFonts w:ascii="Rockwell" w:eastAsia="Times New Roman" w:hAnsi="Rockwell" w:cs="Arial"/>
          <w:sz w:val="24"/>
          <w:szCs w:val="24"/>
        </w:rPr>
        <w:t>Appeal against the centre’s decision not to support a</w:t>
      </w:r>
      <w:r w:rsidR="00D57122">
        <w:rPr>
          <w:rFonts w:ascii="Rockwell" w:eastAsia="Times New Roman" w:hAnsi="Rockwell" w:cs="Arial"/>
          <w:sz w:val="24"/>
          <w:szCs w:val="24"/>
        </w:rPr>
        <w:t>n application for a</w:t>
      </w:r>
      <w:r w:rsidRPr="00341346">
        <w:rPr>
          <w:rFonts w:ascii="Rockwell" w:eastAsia="Times New Roman" w:hAnsi="Rockwell" w:cs="Arial"/>
          <w:sz w:val="24"/>
          <w:szCs w:val="24"/>
        </w:rPr>
        <w:t xml:space="preserve"> review of marking, a review of moderation or an appeal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2929"/>
        <w:gridCol w:w="1749"/>
        <w:gridCol w:w="3699"/>
      </w:tblGrid>
      <w:tr w:rsidR="00A43E2B" w:rsidRPr="00A4728A" w14:paraId="169D938A" w14:textId="77777777" w:rsidTr="00830B82">
        <w:trPr>
          <w:cantSplit/>
          <w:trHeight w:val="596"/>
          <w:tblHeader/>
        </w:trPr>
        <w:tc>
          <w:tcPr>
            <w:tcW w:w="867" w:type="pct"/>
            <w:shd w:val="clear" w:color="auto" w:fill="003399"/>
            <w:vAlign w:val="center"/>
          </w:tcPr>
          <w:p w14:paraId="6E194F6E" w14:textId="77777777" w:rsidR="00A43E2B" w:rsidRPr="009A1353" w:rsidRDefault="00A43E2B" w:rsidP="00830B82"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 w:rsidRPr="009A1353"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  <w:t>Name of appellant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C091E61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003399"/>
            <w:vAlign w:val="center"/>
          </w:tcPr>
          <w:p w14:paraId="64DF4CF9" w14:textId="77777777" w:rsidR="00A43E2B" w:rsidRPr="009A1353" w:rsidRDefault="00A43E2B" w:rsidP="00830B82">
            <w:pPr>
              <w:spacing w:before="120" w:after="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 w:rsidRPr="009A1353"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  <w:t xml:space="preserve">Candidate name </w:t>
            </w:r>
          </w:p>
          <w:p w14:paraId="6598CF36" w14:textId="77777777" w:rsidR="00A43E2B" w:rsidRPr="00380EF0" w:rsidRDefault="00A43E2B" w:rsidP="00830B82">
            <w:pPr>
              <w:spacing w:after="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 w:rsidRPr="00380EF0">
              <w:rPr>
                <w:rFonts w:ascii="Rockwell Condensed" w:eastAsia="Times New Roman" w:hAnsi="Rockwell Condensed" w:cs="Times New Roman"/>
                <w:color w:val="FFFFFF" w:themeColor="background1"/>
                <w:sz w:val="20"/>
                <w:szCs w:val="20"/>
              </w:rPr>
              <w:t>if different to appellant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25233E5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3E2B" w:rsidRPr="00A4728A" w14:paraId="0AF3477E" w14:textId="77777777" w:rsidTr="00830B82">
        <w:trPr>
          <w:trHeight w:val="448"/>
          <w:tblHeader/>
        </w:trPr>
        <w:tc>
          <w:tcPr>
            <w:tcW w:w="867" w:type="pct"/>
            <w:shd w:val="clear" w:color="auto" w:fill="E2EFD9" w:themeFill="accent6" w:themeFillTint="33"/>
            <w:vAlign w:val="center"/>
          </w:tcPr>
          <w:p w14:paraId="3631C337" w14:textId="77777777" w:rsidR="00A43E2B" w:rsidRPr="009A1353" w:rsidRDefault="00A43E2B" w:rsidP="00830B82"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Awarding body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E1AE3A8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vAlign w:val="center"/>
          </w:tcPr>
          <w:p w14:paraId="589C733B" w14:textId="77777777" w:rsidR="00A43E2B" w:rsidRPr="009A1353" w:rsidRDefault="00A43E2B" w:rsidP="00830B82"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 w:rsidRPr="009A1353"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Exam paper code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4FD780D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A43E2B" w:rsidRPr="00A4728A" w14:paraId="6D6C669E" w14:textId="77777777" w:rsidTr="00830B82">
        <w:trPr>
          <w:trHeight w:val="340"/>
          <w:tblHeader/>
        </w:trPr>
        <w:tc>
          <w:tcPr>
            <w:tcW w:w="867" w:type="pct"/>
            <w:shd w:val="clear" w:color="auto" w:fill="E2EFD9" w:themeFill="accent6" w:themeFillTint="33"/>
            <w:vAlign w:val="center"/>
          </w:tcPr>
          <w:p w14:paraId="320A6C2A" w14:textId="77777777" w:rsidR="00A43E2B" w:rsidRPr="009A1353" w:rsidRDefault="00A43E2B" w:rsidP="00830B82"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 w:rsidRPr="009A1353"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Subject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4E4545C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vAlign w:val="center"/>
          </w:tcPr>
          <w:p w14:paraId="568523BD" w14:textId="77777777" w:rsidR="00A43E2B" w:rsidRPr="009A1353" w:rsidRDefault="00A43E2B" w:rsidP="00830B82"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 w:rsidRPr="009A1353"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Exam paper title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CB8ED17" w14:textId="77777777" w:rsidR="00A43E2B" w:rsidRPr="00A4728A" w:rsidRDefault="00A43E2B" w:rsidP="00830B82">
            <w:pPr>
              <w:spacing w:before="120" w:after="120" w:line="276" w:lineRule="auto"/>
              <w:rPr>
                <w:rFonts w:ascii="Rockwell" w:eastAsia="Times New Roman" w:hAnsi="Rockwell" w:cs="Times New Roman"/>
                <w:sz w:val="20"/>
                <w:szCs w:val="20"/>
              </w:rPr>
            </w:pPr>
          </w:p>
        </w:tc>
      </w:tr>
      <w:tr w:rsidR="00A43E2B" w:rsidRPr="00A4728A" w14:paraId="0022CCF7" w14:textId="77777777" w:rsidTr="00830B82">
        <w:trPr>
          <w:trHeight w:val="110"/>
          <w:tblHeader/>
        </w:trPr>
        <w:tc>
          <w:tcPr>
            <w:tcW w:w="5000" w:type="pct"/>
            <w:gridSpan w:val="4"/>
            <w:shd w:val="clear" w:color="auto" w:fill="auto"/>
          </w:tcPr>
          <w:p w14:paraId="72A99E60" w14:textId="77777777" w:rsidR="00A43E2B" w:rsidRPr="00A43E2B" w:rsidRDefault="00A43E2B" w:rsidP="00830B82">
            <w:pPr>
              <w:spacing w:before="120" w:after="120" w:line="276" w:lineRule="auto"/>
              <w:jc w:val="both"/>
              <w:rPr>
                <w:rFonts w:ascii="Rockwell" w:eastAsia="Times New Roman" w:hAnsi="Rockwell" w:cs="Times New Roman"/>
                <w:b/>
                <w:szCs w:val="20"/>
              </w:rPr>
            </w:pPr>
            <w:r w:rsidRPr="00A43E2B">
              <w:rPr>
                <w:rFonts w:ascii="Rockwell" w:eastAsia="Times New Roman" w:hAnsi="Rockwell" w:cs="Times New Roman"/>
                <w:b/>
                <w:szCs w:val="20"/>
              </w:rPr>
              <w:t>Please state the grounds for your appeal below:</w:t>
            </w:r>
          </w:p>
          <w:p w14:paraId="702DC720" w14:textId="77777777" w:rsidR="00A43E2B" w:rsidRPr="009A1353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273D1960" w14:textId="77777777" w:rsidR="00A43E2B" w:rsidRPr="009A1353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6E03505D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102EED7C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73595E86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468C2886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09FB819D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10A80ADA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19B5041F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506BD235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536C16E4" w14:textId="77777777" w:rsidR="00A43E2B" w:rsidRPr="009A1353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74B70849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2CC5C218" w14:textId="77777777" w:rsidR="00A43E2B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39B3EA03" w14:textId="77777777" w:rsidR="00A43E2B" w:rsidRPr="009A1353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46254005" w14:textId="77777777" w:rsidR="00A43E2B" w:rsidRPr="00A13EAE" w:rsidRDefault="00A43E2B" w:rsidP="00830B82"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 w14:paraId="1E15CBDF" w14:textId="77777777" w:rsidR="00A43E2B" w:rsidRDefault="00A43E2B" w:rsidP="00A43E2B">
            <w:pPr>
              <w:spacing w:before="120" w:after="120" w:line="276" w:lineRule="auto"/>
              <w:jc w:val="both"/>
              <w:rPr>
                <w:rFonts w:ascii="Rockwell" w:hAnsi="Rockwell" w:cs="Arial"/>
                <w:i/>
                <w:sz w:val="18"/>
                <w:szCs w:val="18"/>
              </w:rPr>
            </w:pPr>
          </w:p>
          <w:p w14:paraId="453AEB80" w14:textId="77777777" w:rsidR="00A43E2B" w:rsidRDefault="00A43E2B" w:rsidP="00A43E2B">
            <w:pPr>
              <w:spacing w:before="120" w:after="120" w:line="276" w:lineRule="auto"/>
              <w:jc w:val="both"/>
              <w:rPr>
                <w:rFonts w:ascii="Rockwell" w:hAnsi="Rockwell" w:cs="Arial"/>
                <w:i/>
                <w:sz w:val="18"/>
                <w:szCs w:val="18"/>
              </w:rPr>
            </w:pPr>
          </w:p>
          <w:p w14:paraId="00695DE7" w14:textId="77777777" w:rsidR="00A43E2B" w:rsidRPr="00A43E2B" w:rsidRDefault="00A43E2B" w:rsidP="00A43E2B">
            <w:pPr>
              <w:spacing w:before="120" w:after="120" w:line="276" w:lineRule="auto"/>
              <w:jc w:val="center"/>
              <w:rPr>
                <w:rFonts w:ascii="Rockwell" w:hAnsi="Rockwell" w:cs="Arial"/>
                <w:sz w:val="28"/>
                <w:szCs w:val="24"/>
              </w:rPr>
            </w:pPr>
            <w:r w:rsidRPr="00A43E2B">
              <w:rPr>
                <w:rFonts w:ascii="Rockwell" w:hAnsi="Rockwell" w:cs="Arial"/>
                <w:sz w:val="20"/>
                <w:szCs w:val="18"/>
              </w:rPr>
              <w:t>Where my appeal is against an internal assessment decision, I understand that the provisional mark awarded to me following this review of marking may be lower th</w:t>
            </w:r>
            <w:r>
              <w:rPr>
                <w:rFonts w:ascii="Rockwell" w:hAnsi="Rockwell" w:cs="Arial"/>
                <w:sz w:val="20"/>
                <w:szCs w:val="18"/>
              </w:rPr>
              <w:t>an, higher than, or the same as</w:t>
            </w:r>
            <w:r w:rsidRPr="00A43E2B">
              <w:rPr>
                <w:rFonts w:ascii="Rockwell" w:hAnsi="Rockwell" w:cs="Arial"/>
                <w:sz w:val="20"/>
                <w:szCs w:val="18"/>
              </w:rPr>
              <w:t>, the mark originally reported to me, and that this reviewed mark will be subject to confirmation or amendment by the awarding body.</w:t>
            </w:r>
          </w:p>
          <w:p w14:paraId="65441692" w14:textId="77777777" w:rsidR="00A43E2B" w:rsidRPr="00380EF0" w:rsidRDefault="00A43E2B" w:rsidP="00A43E2B">
            <w:pPr>
              <w:spacing w:before="120" w:after="60" w:line="276" w:lineRule="auto"/>
              <w:jc w:val="center"/>
              <w:rPr>
                <w:rFonts w:ascii="Rockwell" w:eastAsia="Times New Roman" w:hAnsi="Rockwell" w:cs="Times New Roman"/>
                <w:i/>
                <w:sz w:val="16"/>
                <w:szCs w:val="16"/>
              </w:rPr>
            </w:pPr>
            <w:r w:rsidRPr="00A13EAE">
              <w:rPr>
                <w:rFonts w:ascii="Rockwell" w:eastAsia="Times New Roman" w:hAnsi="Rockwell" w:cs="Times New Roman"/>
                <w:i/>
                <w:sz w:val="16"/>
                <w:szCs w:val="16"/>
              </w:rPr>
              <w:t>If necessary, continue</w:t>
            </w:r>
            <w:r>
              <w:rPr>
                <w:rFonts w:ascii="Rockwell" w:eastAsia="Times New Roman" w:hAnsi="Rockwell" w:cs="Times New Roman"/>
                <w:i/>
                <w:sz w:val="16"/>
                <w:szCs w:val="16"/>
              </w:rPr>
              <w:t xml:space="preserve"> on </w:t>
            </w:r>
            <w:r w:rsidRPr="00A13EAE">
              <w:rPr>
                <w:rFonts w:ascii="Rockwell" w:eastAsia="Times New Roman" w:hAnsi="Rockwell" w:cs="Times New Roman"/>
                <w:i/>
                <w:sz w:val="16"/>
                <w:szCs w:val="16"/>
              </w:rPr>
              <w:t>an additional page if this form is being completed electronically or overleaf if hard copy being completed</w:t>
            </w:r>
          </w:p>
        </w:tc>
      </w:tr>
      <w:tr w:rsidR="00A43E2B" w:rsidRPr="00A4728A" w14:paraId="5C539467" w14:textId="77777777" w:rsidTr="00830B82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521DCD23" w14:textId="77777777" w:rsidR="00A43E2B" w:rsidRPr="00A13EAE" w:rsidRDefault="00A43E2B" w:rsidP="00830B82">
            <w:pPr>
              <w:pStyle w:val="Headinglevel1"/>
              <w:spacing w:before="120" w:after="120" w:line="276" w:lineRule="auto"/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</w:pPr>
            <w:r w:rsidRPr="00A13EAE"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  <w:t xml:space="preserve">Appellant signature:                                                        </w:t>
            </w:r>
            <w:r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  <w:t xml:space="preserve">         </w:t>
            </w:r>
            <w:r w:rsidRPr="00A13EAE"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  <w:t xml:space="preserve"> Date of signature:</w:t>
            </w:r>
          </w:p>
        </w:tc>
      </w:tr>
    </w:tbl>
    <w:p w14:paraId="0D710FBC" w14:textId="77777777" w:rsidR="00BB7815" w:rsidRPr="00A43E2B" w:rsidRDefault="00A43E2B" w:rsidP="00A43E2B">
      <w:pPr>
        <w:spacing w:before="120" w:after="120" w:line="276" w:lineRule="auto"/>
        <w:jc w:val="center"/>
        <w:rPr>
          <w:rFonts w:ascii="Rockwell" w:hAnsi="Rockwell"/>
          <w:b/>
          <w:sz w:val="20"/>
          <w:szCs w:val="20"/>
        </w:rPr>
      </w:pPr>
      <w:r w:rsidRPr="00341346">
        <w:rPr>
          <w:rFonts w:ascii="Rockwell" w:hAnsi="Rockwell"/>
          <w:b/>
          <w:sz w:val="20"/>
          <w:szCs w:val="20"/>
        </w:rPr>
        <w:t>This form must be signed, date</w:t>
      </w:r>
      <w:r>
        <w:rPr>
          <w:rFonts w:ascii="Rockwell" w:hAnsi="Rockwell"/>
          <w:b/>
          <w:sz w:val="20"/>
          <w:szCs w:val="20"/>
        </w:rPr>
        <w:t>d</w:t>
      </w:r>
      <w:r w:rsidRPr="00341346">
        <w:rPr>
          <w:rFonts w:ascii="Rockwell" w:hAnsi="Rockwell"/>
          <w:b/>
          <w:sz w:val="20"/>
          <w:szCs w:val="20"/>
        </w:rPr>
        <w:t xml:space="preserve"> and returned to the </w:t>
      </w:r>
      <w:r>
        <w:rPr>
          <w:rFonts w:ascii="Rockwell" w:hAnsi="Rockwell"/>
          <w:b/>
          <w:sz w:val="20"/>
          <w:szCs w:val="20"/>
        </w:rPr>
        <w:t>Academic Registrar</w:t>
      </w:r>
      <w:r w:rsidRPr="00341346">
        <w:rPr>
          <w:rFonts w:ascii="Rockwell" w:hAnsi="Rockwell"/>
          <w:b/>
          <w:sz w:val="20"/>
          <w:szCs w:val="20"/>
        </w:rPr>
        <w:t xml:space="preserve"> to the timescale indicated in the relevant </w:t>
      </w:r>
      <w:r>
        <w:rPr>
          <w:rFonts w:ascii="Rockwell" w:hAnsi="Rockwell"/>
          <w:b/>
          <w:sz w:val="20"/>
          <w:szCs w:val="20"/>
        </w:rPr>
        <w:t>appeals procedure</w:t>
      </w:r>
    </w:p>
    <w:sectPr w:rsidR="00BB7815" w:rsidRPr="00A43E2B" w:rsidSect="00F608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6163"/>
    <w:multiLevelType w:val="hybridMultilevel"/>
    <w:tmpl w:val="BD588676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2B"/>
    <w:rsid w:val="00393993"/>
    <w:rsid w:val="005E3DD7"/>
    <w:rsid w:val="00743FB2"/>
    <w:rsid w:val="00A43E2B"/>
    <w:rsid w:val="00BB7815"/>
    <w:rsid w:val="00D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6D47"/>
  <w15:chartTrackingRefBased/>
  <w15:docId w15:val="{67933753-17C5-4675-92CF-F22B83D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E2B"/>
    <w:pPr>
      <w:spacing w:after="80" w:line="240" w:lineRule="auto"/>
      <w:ind w:left="720"/>
      <w:contextualSpacing/>
    </w:pPr>
    <w:rPr>
      <w:rFonts w:ascii="Arial" w:eastAsiaTheme="minorEastAsia" w:hAnsi="Arial"/>
      <w:lang w:eastAsia="en-GB"/>
    </w:rPr>
  </w:style>
  <w:style w:type="paragraph" w:customStyle="1" w:styleId="Headinglevel1">
    <w:name w:val="Heading level 1"/>
    <w:basedOn w:val="Normal"/>
    <w:qFormat/>
    <w:rsid w:val="00A43E2B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A43E2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7E19FA7E3AE4E9DEE2D57367DCC71" ma:contentTypeVersion="19" ma:contentTypeDescription="Create a new document." ma:contentTypeScope="" ma:versionID="bdbbfd6876812ddfd3a0fc1cf90e6cdc">
  <xsd:schema xmlns:xsd="http://www.w3.org/2001/XMLSchema" xmlns:xs="http://www.w3.org/2001/XMLSchema" xmlns:p="http://schemas.microsoft.com/office/2006/metadata/properties" xmlns:ns1="http://schemas.microsoft.com/sharepoint/v3" xmlns:ns2="13456157-fa71-4b57-8948-fb26887aa44c" xmlns:ns3="312d75b6-ba75-49d1-be9c-2fa78aa2adad" targetNamespace="http://schemas.microsoft.com/office/2006/metadata/properties" ma:root="true" ma:fieldsID="a3e46508413c17efcc347661b2c0e264" ns1:_="" ns2:_="" ns3:_="">
    <xsd:import namespace="http://schemas.microsoft.com/sharepoint/v3"/>
    <xsd:import namespace="13456157-fa71-4b57-8948-fb26887aa44c"/>
    <xsd:import namespace="312d75b6-ba75-49d1-be9c-2fa78aa2ad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6157-fa71-4b57-8948-fb26887aa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64717f-e73a-499e-9195-9c78545c614e}" ma:internalName="TaxCatchAll" ma:showField="CatchAllData" ma:web="13456157-fa71-4b57-8948-fb26887aa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d75b6-ba75-49d1-be9c-2fa78aa2a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1c51b1-e8db-47c7-9af1-13caf3399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12d75b6-ba75-49d1-be9c-2fa78aa2adad">
      <Terms xmlns="http://schemas.microsoft.com/office/infopath/2007/PartnerControls"/>
    </lcf76f155ced4ddcb4097134ff3c332f>
    <TaxCatchAll xmlns="13456157-fa71-4b57-8948-fb26887aa44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FD18C-BC4A-45F8-B853-57EEE67D9F2E}"/>
</file>

<file path=customXml/itemProps2.xml><?xml version="1.0" encoding="utf-8"?>
<ds:datastoreItem xmlns:ds="http://schemas.openxmlformats.org/officeDocument/2006/customXml" ds:itemID="{EEEABFA5-763C-4176-9FAB-D536A54EC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0A691-4F2D-4F38-B374-C98CBA23952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71710b2-3596-42a8-99ec-3c43ee262b8a"/>
    <ds:schemaRef ds:uri="8358979c-36a4-435d-8697-091634124e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Churcher's College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Crossman</dc:creator>
  <cp:keywords/>
  <dc:description/>
  <cp:lastModifiedBy>Caroline Seaton</cp:lastModifiedBy>
  <cp:revision>2</cp:revision>
  <dcterms:created xsi:type="dcterms:W3CDTF">2023-11-13T10:57:00Z</dcterms:created>
  <dcterms:modified xsi:type="dcterms:W3CDTF">2023-11-13T10:57:00Z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0x010100FFD7E19FA7E3AE4E9DEE2D57367DCC71</vt:lpwstr>
  </property>
</Properties>
</file>